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32B8E" w14:textId="75B1613F" w:rsidR="00C17CBE" w:rsidRPr="00C17CBE" w:rsidRDefault="00C17CBE" w:rsidP="00C17CBE">
      <w:pPr>
        <w:jc w:val="center"/>
        <w:rPr>
          <w:rFonts w:ascii="Verdana" w:eastAsia="宋体" w:hAnsi="Verdana" w:cs="宋体"/>
          <w:sz w:val="28"/>
          <w:szCs w:val="28"/>
        </w:rPr>
      </w:pPr>
      <w:bookmarkStart w:id="0" w:name="_Hlk174521045"/>
      <w:proofErr w:type="gramStart"/>
      <w:r w:rsidRPr="00C17CBE">
        <w:rPr>
          <w:rFonts w:ascii="Verdana" w:eastAsia="宋体" w:hAnsi="Verdana" w:cs="宋体" w:hint="eastAsia"/>
          <w:sz w:val="28"/>
          <w:szCs w:val="28"/>
        </w:rPr>
        <w:t>玻</w:t>
      </w:r>
      <w:proofErr w:type="gramEnd"/>
      <w:r w:rsidRPr="00C17CBE">
        <w:rPr>
          <w:rFonts w:ascii="Verdana" w:eastAsia="宋体" w:hAnsi="Verdana" w:cs="宋体" w:hint="eastAsia"/>
          <w:sz w:val="28"/>
          <w:szCs w:val="28"/>
        </w:rPr>
        <w:t>片打号机招标技术参数</w:t>
      </w:r>
    </w:p>
    <w:p w14:paraId="3D942B7A" w14:textId="18E2D49C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</w:t>
      </w:r>
      <w:r w:rsidRPr="00C17CBE">
        <w:rPr>
          <w:rFonts w:ascii="Verdana" w:eastAsia="宋体" w:hAnsi="Verdana" w:cs="宋体" w:hint="eastAsia"/>
          <w:szCs w:val="21"/>
        </w:rPr>
        <w:t>、打印原理：采用紫外冷激光打印技术，拒绝色带或喷墨等打印方式，开机即可用；（须提供第三方机构出具的激光安全检测报告）</w:t>
      </w:r>
    </w:p>
    <w:p w14:paraId="7854C7E6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 w:hint="eastAsia"/>
          <w:szCs w:val="21"/>
        </w:rPr>
        <w:t>、激光器功率≥</w:t>
      </w:r>
      <w:r w:rsidRPr="00C17CBE">
        <w:rPr>
          <w:rFonts w:ascii="Verdana" w:eastAsia="宋体" w:hAnsi="Verdana" w:cs="宋体" w:hint="eastAsia"/>
          <w:szCs w:val="21"/>
        </w:rPr>
        <w:t>3W</w:t>
      </w:r>
      <w:r w:rsidRPr="00C17CBE">
        <w:rPr>
          <w:rFonts w:ascii="Verdana" w:eastAsia="宋体" w:hAnsi="Verdana" w:cs="宋体" w:hint="eastAsia"/>
          <w:szCs w:val="21"/>
        </w:rPr>
        <w:t>，大功率激光器可以保证更好的打印效果和使用寿命。（提供激光器功率证明材料）。</w:t>
      </w:r>
    </w:p>
    <w:p w14:paraId="6785C7ED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、人机交互：设备内置≥</w:t>
      </w:r>
      <w:r w:rsidRPr="00C17CBE">
        <w:rPr>
          <w:rFonts w:ascii="Verdana" w:eastAsia="宋体" w:hAnsi="Verdana" w:cs="宋体" w:hint="eastAsia"/>
          <w:szCs w:val="21"/>
        </w:rPr>
        <w:t>8</w:t>
      </w:r>
      <w:r w:rsidRPr="00C17CBE">
        <w:rPr>
          <w:rFonts w:ascii="Verdana" w:eastAsia="宋体" w:hAnsi="Verdana" w:cs="宋体" w:hint="eastAsia"/>
          <w:szCs w:val="21"/>
        </w:rPr>
        <w:t>英寸彩色触控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屏操作</w:t>
      </w:r>
      <w:proofErr w:type="gramEnd"/>
      <w:r w:rsidRPr="00C17CBE">
        <w:rPr>
          <w:rFonts w:ascii="Verdana" w:eastAsia="宋体" w:hAnsi="Verdana" w:cs="宋体" w:hint="eastAsia"/>
          <w:szCs w:val="21"/>
        </w:rPr>
        <w:t>.</w:t>
      </w:r>
      <w:r w:rsidRPr="00C17CBE">
        <w:rPr>
          <w:rFonts w:ascii="Verdana" w:eastAsia="宋体" w:hAnsi="Verdana" w:cs="宋体" w:hint="eastAsia"/>
          <w:szCs w:val="21"/>
        </w:rPr>
        <w:t>拒绝外接屏幕（提供设备触控屏幕实物图片）</w:t>
      </w:r>
    </w:p>
    <w:p w14:paraId="1253B53A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4</w:t>
      </w:r>
      <w:r w:rsidRPr="00C17CBE">
        <w:rPr>
          <w:rFonts w:ascii="Verdana" w:eastAsia="宋体" w:hAnsi="Verdana" w:cs="宋体" w:hint="eastAsia"/>
          <w:szCs w:val="21"/>
        </w:rPr>
        <w:t>、打印方式≥</w:t>
      </w:r>
      <w:r w:rsidRPr="00C17CBE">
        <w:rPr>
          <w:rFonts w:ascii="Verdana" w:eastAsia="宋体" w:hAnsi="Verdana" w:cs="宋体" w:hint="eastAsia"/>
          <w:szCs w:val="21"/>
        </w:rPr>
        <w:t>4</w:t>
      </w:r>
      <w:r w:rsidRPr="00C17CBE">
        <w:rPr>
          <w:rFonts w:ascii="Verdana" w:eastAsia="宋体" w:hAnsi="Verdana" w:cs="宋体" w:hint="eastAsia"/>
          <w:szCs w:val="21"/>
        </w:rPr>
        <w:t>种，至少包含设备单机打印、连接电脑打印、病理系统打印、扫描条码打印等方式；</w:t>
      </w:r>
    </w:p>
    <w:p w14:paraId="305C3BA7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5</w:t>
      </w:r>
      <w:r w:rsidRPr="00C17CBE">
        <w:rPr>
          <w:rFonts w:ascii="Verdana" w:eastAsia="宋体" w:hAnsi="Verdana" w:cs="宋体" w:hint="eastAsia"/>
          <w:szCs w:val="21"/>
        </w:rPr>
        <w:t>、对接病理系统：兼容≥</w:t>
      </w:r>
      <w:r w:rsidRPr="00C17CBE">
        <w:rPr>
          <w:rFonts w:ascii="Verdana" w:eastAsia="宋体" w:hAnsi="Verdana" w:cs="宋体" w:hint="eastAsia"/>
          <w:szCs w:val="21"/>
        </w:rPr>
        <w:t>4</w:t>
      </w:r>
      <w:r w:rsidRPr="00C17CBE">
        <w:rPr>
          <w:rFonts w:ascii="Verdana" w:eastAsia="宋体" w:hAnsi="Verdana" w:cs="宋体" w:hint="eastAsia"/>
          <w:szCs w:val="21"/>
        </w:rPr>
        <w:t>种病理系统：包括常见的</w:t>
      </w:r>
      <w:r w:rsidRPr="00C17CBE">
        <w:rPr>
          <w:rFonts w:ascii="Verdana" w:eastAsia="宋体" w:hAnsi="Verdana" w:cs="宋体" w:hint="eastAsia"/>
          <w:szCs w:val="21"/>
        </w:rPr>
        <w:t xml:space="preserve"> LIS/HIS/PIS/PACS </w:t>
      </w:r>
      <w:r w:rsidRPr="00C17CBE">
        <w:rPr>
          <w:rFonts w:ascii="Verdana" w:eastAsia="宋体" w:hAnsi="Verdana" w:cs="宋体" w:hint="eastAsia"/>
          <w:szCs w:val="21"/>
        </w:rPr>
        <w:t>等系统；连接系统使用时，可支持文件打印类型和驱动打印类型，兼容多种文件格式和标签格式。</w:t>
      </w:r>
    </w:p>
    <w:p w14:paraId="5D693761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6</w:t>
      </w:r>
      <w:r w:rsidRPr="00C17CBE">
        <w:rPr>
          <w:rFonts w:ascii="Verdana" w:eastAsia="宋体" w:hAnsi="Verdana" w:cs="宋体" w:hint="eastAsia"/>
          <w:szCs w:val="21"/>
        </w:rPr>
        <w:t>、输出通量：一次性批量输出槽容量≥</w:t>
      </w:r>
      <w:r w:rsidRPr="00C17CBE">
        <w:rPr>
          <w:rFonts w:ascii="Verdana" w:eastAsia="宋体" w:hAnsi="Verdana" w:cs="宋体" w:hint="eastAsia"/>
          <w:szCs w:val="21"/>
        </w:rPr>
        <w:t>50</w:t>
      </w:r>
      <w:r w:rsidRPr="00C17CBE">
        <w:rPr>
          <w:rFonts w:ascii="Verdana" w:eastAsia="宋体" w:hAnsi="Verdana" w:cs="宋体" w:hint="eastAsia"/>
          <w:szCs w:val="21"/>
        </w:rPr>
        <w:t>片，输出槽装满自动语音提示</w:t>
      </w:r>
    </w:p>
    <w:p w14:paraId="287E698B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7</w:t>
      </w:r>
      <w:r w:rsidRPr="00C17CBE">
        <w:rPr>
          <w:rFonts w:ascii="Verdana" w:eastAsia="宋体" w:hAnsi="Verdana" w:cs="宋体" w:hint="eastAsia"/>
          <w:szCs w:val="21"/>
        </w:rPr>
        <w:t>、装载通量：一次加载量≥</w:t>
      </w:r>
      <w:r w:rsidRPr="00C17CBE">
        <w:rPr>
          <w:rFonts w:ascii="Verdana" w:eastAsia="宋体" w:hAnsi="Verdana" w:cs="宋体" w:hint="eastAsia"/>
          <w:szCs w:val="21"/>
        </w:rPr>
        <w:t>200</w:t>
      </w:r>
      <w:r w:rsidRPr="00C17CBE">
        <w:rPr>
          <w:rFonts w:ascii="Verdana" w:eastAsia="宋体" w:hAnsi="Verdana" w:cs="宋体" w:hint="eastAsia"/>
          <w:szCs w:val="21"/>
        </w:rPr>
        <w:t>片；加载槽无</w:t>
      </w:r>
      <w:proofErr w:type="gramStart"/>
      <w:r w:rsidRPr="00C17CBE">
        <w:rPr>
          <w:rFonts w:ascii="Verdana" w:eastAsia="宋体" w:hAnsi="Verdana" w:cs="宋体" w:hint="eastAsia"/>
          <w:szCs w:val="21"/>
        </w:rPr>
        <w:t>玻</w:t>
      </w:r>
      <w:bookmarkStart w:id="1" w:name="_GoBack"/>
      <w:bookmarkEnd w:id="1"/>
      <w:proofErr w:type="gramEnd"/>
      <w:r w:rsidRPr="00C17CBE">
        <w:rPr>
          <w:rFonts w:ascii="Verdana" w:eastAsia="宋体" w:hAnsi="Verdana" w:cs="宋体" w:hint="eastAsia"/>
          <w:szCs w:val="21"/>
        </w:rPr>
        <w:t>片时会自动语音提示；</w:t>
      </w:r>
    </w:p>
    <w:p w14:paraId="14A3C327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8</w:t>
      </w:r>
      <w:r w:rsidRPr="00C17CBE">
        <w:rPr>
          <w:rFonts w:ascii="Verdana" w:eastAsia="宋体" w:hAnsi="Verdana" w:cs="宋体" w:hint="eastAsia"/>
          <w:szCs w:val="21"/>
        </w:rPr>
        <w:t>、装载槽方向：采用前置设计，节省侧面空间，装载取用更便捷；</w:t>
      </w:r>
    </w:p>
    <w:p w14:paraId="698277D9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9</w:t>
      </w:r>
      <w:r w:rsidRPr="00C17CBE">
        <w:rPr>
          <w:rFonts w:ascii="Verdana" w:eastAsia="宋体" w:hAnsi="Verdana" w:cs="宋体" w:hint="eastAsia"/>
          <w:szCs w:val="21"/>
        </w:rPr>
        <w:t>、输出模式：≥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种，单片模式、批量模式、自动模式</w:t>
      </w:r>
    </w:p>
    <w:p w14:paraId="35504697" w14:textId="32462374" w:rsid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10</w:t>
      </w:r>
      <w:r w:rsidRPr="00C17CBE">
        <w:rPr>
          <w:rFonts w:ascii="Verdana" w:eastAsia="宋体" w:hAnsi="Verdana" w:cs="宋体" w:hint="eastAsia"/>
          <w:szCs w:val="21"/>
        </w:rPr>
        <w:t>、打印顺序：≥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种，按照打印顺序自动排列，可选</w:t>
      </w:r>
      <w:proofErr w:type="gramStart"/>
      <w:r w:rsidRPr="00C17CBE">
        <w:rPr>
          <w:rFonts w:ascii="Verdana" w:eastAsia="宋体" w:hAnsi="Verdana" w:cs="宋体" w:hint="eastAsia"/>
          <w:szCs w:val="21"/>
        </w:rPr>
        <w:t>随主号编号</w:t>
      </w:r>
      <w:proofErr w:type="gramEnd"/>
      <w:r w:rsidRPr="00C17CBE">
        <w:rPr>
          <w:rFonts w:ascii="Verdana" w:eastAsia="宋体" w:hAnsi="Verdana" w:cs="宋体" w:hint="eastAsia"/>
          <w:szCs w:val="21"/>
        </w:rPr>
        <w:t>逆序、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随主号编号</w:t>
      </w:r>
      <w:proofErr w:type="gramEnd"/>
      <w:r w:rsidRPr="00C17CBE">
        <w:rPr>
          <w:rFonts w:ascii="Verdana" w:eastAsia="宋体" w:hAnsi="Verdana" w:cs="宋体" w:hint="eastAsia"/>
          <w:szCs w:val="21"/>
        </w:rPr>
        <w:t>正序、随小号编号正序等模式</w:t>
      </w:r>
      <w:bookmarkEnd w:id="0"/>
      <w:r>
        <w:rPr>
          <w:rFonts w:ascii="Verdana" w:eastAsia="宋体" w:hAnsi="Verdana" w:cs="宋体" w:hint="eastAsia"/>
          <w:szCs w:val="21"/>
        </w:rPr>
        <w:t>。</w:t>
      </w:r>
    </w:p>
    <w:p w14:paraId="3CD5F942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bookmarkStart w:id="2" w:name="_Hlk174521064"/>
      <w:r w:rsidRPr="00C17CBE">
        <w:rPr>
          <w:rFonts w:ascii="Verdana" w:eastAsia="宋体" w:hAnsi="Verdana" w:cs="宋体" w:hint="eastAsia"/>
          <w:szCs w:val="21"/>
        </w:rPr>
        <w:t>11</w:t>
      </w:r>
      <w:r w:rsidRPr="00C17CBE">
        <w:rPr>
          <w:rFonts w:ascii="Verdana" w:eastAsia="宋体" w:hAnsi="Verdana" w:cs="宋体" w:hint="eastAsia"/>
          <w:szCs w:val="21"/>
        </w:rPr>
        <w:t>、打印规则：自主研发软件系统，对所需打印的病理号进行模板编辑，病理号可包含前缀、年份、主病理号、分隔符、部位、小号编号、后缀等内容；</w:t>
      </w:r>
    </w:p>
    <w:p w14:paraId="77C82ADF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12</w:t>
      </w:r>
      <w:r w:rsidRPr="00C17CBE">
        <w:rPr>
          <w:rFonts w:ascii="Verdana" w:eastAsia="宋体" w:hAnsi="Verdana" w:cs="宋体" w:hint="eastAsia"/>
          <w:szCs w:val="21"/>
        </w:rPr>
        <w:t>、解析分段功能：可对解析文档中的字段进行再分段，原来只能显示在一行的内容，通过此功能可按需分行显示。</w:t>
      </w:r>
    </w:p>
    <w:p w14:paraId="55219B4E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13</w:t>
      </w:r>
      <w:r w:rsidRPr="00C17CBE">
        <w:rPr>
          <w:rFonts w:ascii="Verdana" w:eastAsia="宋体" w:hAnsi="Verdana" w:cs="宋体" w:hint="eastAsia"/>
          <w:szCs w:val="21"/>
        </w:rPr>
        <w:t>、打印速度：依据载玻片的打印内容，单片最快打印速度时间≤</w:t>
      </w:r>
      <w:r w:rsidRPr="00C17CBE">
        <w:rPr>
          <w:rFonts w:ascii="Verdana" w:eastAsia="宋体" w:hAnsi="Verdana" w:cs="宋体" w:hint="eastAsia"/>
          <w:szCs w:val="21"/>
        </w:rPr>
        <w:t>7s</w:t>
      </w:r>
      <w:r w:rsidRPr="00C17CBE">
        <w:rPr>
          <w:rFonts w:ascii="Verdana" w:eastAsia="宋体" w:hAnsi="Verdana" w:cs="宋体" w:hint="eastAsia"/>
          <w:szCs w:val="21"/>
        </w:rPr>
        <w:t>；</w:t>
      </w:r>
    </w:p>
    <w:p w14:paraId="054FE791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14</w:t>
      </w:r>
      <w:r w:rsidRPr="00C17CBE">
        <w:rPr>
          <w:rFonts w:ascii="Verdana" w:eastAsia="宋体" w:hAnsi="Verdana" w:cs="宋体" w:hint="eastAsia"/>
          <w:szCs w:val="21"/>
        </w:rPr>
        <w:t>、打印内容：内容丰富，可打印各种文本，包括中英文字母、数字、汉字、二维码、条形码、图案，</w:t>
      </w:r>
      <w:r w:rsidRPr="00C17CBE">
        <w:rPr>
          <w:rFonts w:ascii="Verdana" w:eastAsia="宋体" w:hAnsi="Verdana" w:cs="宋体" w:hint="eastAsia"/>
          <w:szCs w:val="21"/>
        </w:rPr>
        <w:t>windows</w:t>
      </w:r>
      <w:r w:rsidRPr="00C17CBE">
        <w:rPr>
          <w:rFonts w:ascii="Verdana" w:eastAsia="宋体" w:hAnsi="Verdana" w:cs="宋体" w:hint="eastAsia"/>
          <w:szCs w:val="21"/>
        </w:rPr>
        <w:t>系统自带的各种字体和字号以及特殊符号；</w:t>
      </w:r>
    </w:p>
    <w:p w14:paraId="65734C30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15</w:t>
      </w:r>
      <w:r w:rsidRPr="00C17CBE">
        <w:rPr>
          <w:rFonts w:ascii="Verdana" w:eastAsia="宋体" w:hAnsi="Verdana" w:cs="宋体" w:hint="eastAsia"/>
          <w:szCs w:val="21"/>
        </w:rPr>
        <w:t>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二维码格式</w:t>
      </w:r>
      <w:proofErr w:type="gramEnd"/>
      <w:r w:rsidRPr="00C17CBE">
        <w:rPr>
          <w:rFonts w:ascii="Verdana" w:eastAsia="宋体" w:hAnsi="Verdana" w:cs="宋体" w:hint="eastAsia"/>
          <w:szCs w:val="21"/>
        </w:rPr>
        <w:t>要求：可打印</w:t>
      </w:r>
      <w:proofErr w:type="gramStart"/>
      <w:r w:rsidRPr="00C17CBE">
        <w:rPr>
          <w:rFonts w:ascii="Verdana" w:eastAsia="宋体" w:hAnsi="Verdana" w:cs="宋体" w:hint="eastAsia"/>
          <w:szCs w:val="21"/>
        </w:rPr>
        <w:t>二维码种类</w:t>
      </w:r>
      <w:proofErr w:type="gramEnd"/>
      <w:r w:rsidRPr="00C17CBE">
        <w:rPr>
          <w:rFonts w:ascii="Verdana" w:eastAsia="宋体" w:hAnsi="Verdana" w:cs="宋体" w:hint="eastAsia"/>
          <w:szCs w:val="21"/>
        </w:rPr>
        <w:t>≥</w:t>
      </w:r>
      <w:r w:rsidRPr="00C17CBE">
        <w:rPr>
          <w:rFonts w:ascii="Verdana" w:eastAsia="宋体" w:hAnsi="Verdana" w:cs="宋体" w:hint="eastAsia"/>
          <w:szCs w:val="21"/>
        </w:rPr>
        <w:t>30</w:t>
      </w:r>
      <w:r w:rsidRPr="00C17CBE">
        <w:rPr>
          <w:rFonts w:ascii="Verdana" w:eastAsia="宋体" w:hAnsi="Verdana" w:cs="宋体" w:hint="eastAsia"/>
          <w:szCs w:val="21"/>
        </w:rPr>
        <w:t>种。</w:t>
      </w:r>
    </w:p>
    <w:p w14:paraId="133EB537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16</w:t>
      </w:r>
      <w:r w:rsidRPr="00C17CBE">
        <w:rPr>
          <w:rFonts w:ascii="Verdana" w:eastAsia="宋体" w:hAnsi="Verdana" w:cs="宋体" w:hint="eastAsia"/>
          <w:szCs w:val="21"/>
        </w:rPr>
        <w:t>、打印效果：打印分辨率≥</w:t>
      </w:r>
      <w:r w:rsidRPr="00C17CBE">
        <w:rPr>
          <w:rFonts w:ascii="Verdana" w:eastAsia="宋体" w:hAnsi="Verdana" w:cs="宋体" w:hint="eastAsia"/>
          <w:szCs w:val="21"/>
        </w:rPr>
        <w:t>2500dpi</w:t>
      </w:r>
    </w:p>
    <w:p w14:paraId="67BAC868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17</w:t>
      </w:r>
      <w:r w:rsidRPr="00C17CBE">
        <w:rPr>
          <w:rFonts w:ascii="Verdana" w:eastAsia="宋体" w:hAnsi="Verdana" w:cs="宋体" w:hint="eastAsia"/>
          <w:szCs w:val="21"/>
        </w:rPr>
        <w:t>、打印清晰度高，打印字符抗酸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抗碱耐刮擦</w:t>
      </w:r>
      <w:proofErr w:type="gramEnd"/>
      <w:r w:rsidRPr="00C17CBE">
        <w:rPr>
          <w:rFonts w:ascii="Verdana" w:eastAsia="宋体" w:hAnsi="Verdana" w:cs="宋体" w:hint="eastAsia"/>
          <w:szCs w:val="21"/>
        </w:rPr>
        <w:t>、耐二甲苯、福尔马林、酒精腐蚀，适宜长期保存；（须提供第三方机构出具的耐腐蚀性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和耐刮擦</w:t>
      </w:r>
      <w:proofErr w:type="gramEnd"/>
      <w:r w:rsidRPr="00C17CBE">
        <w:rPr>
          <w:rFonts w:ascii="Verdana" w:eastAsia="宋体" w:hAnsi="Verdana" w:cs="宋体" w:hint="eastAsia"/>
          <w:szCs w:val="21"/>
        </w:rPr>
        <w:t>检测报告）</w:t>
      </w:r>
    </w:p>
    <w:p w14:paraId="03A73E4A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18</w:t>
      </w:r>
      <w:r w:rsidRPr="00C17CBE">
        <w:rPr>
          <w:rFonts w:ascii="Verdana" w:eastAsia="宋体" w:hAnsi="Verdana" w:cs="宋体" w:hint="eastAsia"/>
          <w:szCs w:val="21"/>
        </w:rPr>
        <w:t>、设备单机系统：设备自带操作打印系统，在系统主界面通过颜色状态，可直观显示装载槽和输出槽的状态，同时可在列表中显示当天已打印和待打印的病理号数量，并针对未打印病理号进行优先、删除等操作；</w:t>
      </w:r>
    </w:p>
    <w:p w14:paraId="420D3DB4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19</w:t>
      </w:r>
      <w:r w:rsidRPr="00C17CBE">
        <w:rPr>
          <w:rFonts w:ascii="Verdana" w:eastAsia="宋体" w:hAnsi="Verdana" w:cs="宋体" w:hint="eastAsia"/>
          <w:szCs w:val="21"/>
        </w:rPr>
        <w:t>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扫码打印</w:t>
      </w:r>
      <w:proofErr w:type="gramEnd"/>
      <w:r w:rsidRPr="00C17CBE">
        <w:rPr>
          <w:rFonts w:ascii="Verdana" w:eastAsia="宋体" w:hAnsi="Verdana" w:cs="宋体" w:hint="eastAsia"/>
          <w:szCs w:val="21"/>
        </w:rPr>
        <w:t>：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具有扫码打印</w:t>
      </w:r>
      <w:proofErr w:type="gramEnd"/>
      <w:r w:rsidRPr="00C17CBE">
        <w:rPr>
          <w:rFonts w:ascii="Verdana" w:eastAsia="宋体" w:hAnsi="Verdana" w:cs="宋体" w:hint="eastAsia"/>
          <w:szCs w:val="21"/>
        </w:rPr>
        <w:t>功能，可以对蜡块、申请单等</w:t>
      </w:r>
      <w:proofErr w:type="gramStart"/>
      <w:r w:rsidRPr="00C17CBE">
        <w:rPr>
          <w:rFonts w:ascii="Verdana" w:eastAsia="宋体" w:hAnsi="Verdana" w:cs="宋体" w:hint="eastAsia"/>
          <w:szCs w:val="21"/>
        </w:rPr>
        <w:t>进行扫码打印</w:t>
      </w:r>
      <w:proofErr w:type="gramEnd"/>
      <w:r w:rsidRPr="00C17CBE">
        <w:rPr>
          <w:rFonts w:ascii="Verdana" w:eastAsia="宋体" w:hAnsi="Verdana" w:cs="宋体" w:hint="eastAsia"/>
          <w:szCs w:val="21"/>
        </w:rPr>
        <w:t>，并可存储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常见扫码解析</w:t>
      </w:r>
      <w:proofErr w:type="gramEnd"/>
      <w:r w:rsidRPr="00C17CBE">
        <w:rPr>
          <w:rFonts w:ascii="Verdana" w:eastAsia="宋体" w:hAnsi="Verdana" w:cs="宋体" w:hint="eastAsia"/>
          <w:szCs w:val="21"/>
        </w:rPr>
        <w:t>规则类型；</w:t>
      </w:r>
    </w:p>
    <w:p w14:paraId="1104EB4D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20</w:t>
      </w:r>
      <w:r w:rsidRPr="00C17CBE">
        <w:rPr>
          <w:rFonts w:ascii="Verdana" w:eastAsia="宋体" w:hAnsi="Verdana" w:cs="宋体" w:hint="eastAsia"/>
          <w:szCs w:val="21"/>
        </w:rPr>
        <w:t>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玻</w:t>
      </w:r>
      <w:proofErr w:type="gramEnd"/>
      <w:r w:rsidRPr="00C17CBE">
        <w:rPr>
          <w:rFonts w:ascii="Verdana" w:eastAsia="宋体" w:hAnsi="Verdana" w:cs="宋体" w:hint="eastAsia"/>
          <w:szCs w:val="21"/>
        </w:rPr>
        <w:t>片推送方式：采用</w:t>
      </w:r>
      <w:proofErr w:type="gramStart"/>
      <w:r w:rsidRPr="00C17CBE">
        <w:rPr>
          <w:rFonts w:ascii="Verdana" w:eastAsia="宋体" w:hAnsi="Verdana" w:cs="宋体" w:hint="eastAsia"/>
          <w:szCs w:val="21"/>
        </w:rPr>
        <w:t>顶部推片模式</w:t>
      </w:r>
      <w:proofErr w:type="gramEnd"/>
      <w:r w:rsidRPr="00C17CBE">
        <w:rPr>
          <w:rFonts w:ascii="Verdana" w:eastAsia="宋体" w:hAnsi="Verdana" w:cs="宋体" w:hint="eastAsia"/>
          <w:szCs w:val="21"/>
        </w:rPr>
        <w:t>，优先打印加载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槽最上方玻</w:t>
      </w:r>
      <w:proofErr w:type="gramEnd"/>
      <w:r w:rsidRPr="00C17CBE">
        <w:rPr>
          <w:rFonts w:ascii="Verdana" w:eastAsia="宋体" w:hAnsi="Verdana" w:cs="宋体" w:hint="eastAsia"/>
          <w:szCs w:val="21"/>
        </w:rPr>
        <w:t>片，避免推送过程受压力挤压碎片；（提供设备</w:t>
      </w:r>
      <w:proofErr w:type="gramStart"/>
      <w:r w:rsidRPr="00C17CBE">
        <w:rPr>
          <w:rFonts w:ascii="Verdana" w:eastAsia="宋体" w:hAnsi="Verdana" w:cs="宋体" w:hint="eastAsia"/>
          <w:szCs w:val="21"/>
        </w:rPr>
        <w:t>顶部推片结构</w:t>
      </w:r>
      <w:proofErr w:type="gramEnd"/>
      <w:r w:rsidRPr="00C17CBE">
        <w:rPr>
          <w:rFonts w:ascii="Verdana" w:eastAsia="宋体" w:hAnsi="Verdana" w:cs="宋体" w:hint="eastAsia"/>
          <w:szCs w:val="21"/>
        </w:rPr>
        <w:t>实物图片）</w:t>
      </w:r>
      <w:r w:rsidRPr="00C17CBE">
        <w:rPr>
          <w:rFonts w:ascii="Verdana" w:eastAsia="宋体" w:hAnsi="Verdana" w:cs="宋体" w:hint="eastAsia"/>
          <w:szCs w:val="21"/>
        </w:rPr>
        <w:t>21</w:t>
      </w:r>
      <w:r w:rsidRPr="00C17CBE">
        <w:rPr>
          <w:rFonts w:ascii="Verdana" w:eastAsia="宋体" w:hAnsi="Verdana" w:cs="宋体" w:hint="eastAsia"/>
          <w:szCs w:val="21"/>
        </w:rPr>
        <w:t>、双通道打印：双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加载槽可设定</w:t>
      </w:r>
      <w:proofErr w:type="gramEnd"/>
      <w:r w:rsidRPr="00C17CBE">
        <w:rPr>
          <w:rFonts w:ascii="Verdana" w:eastAsia="宋体" w:hAnsi="Verdana" w:cs="宋体" w:hint="eastAsia"/>
          <w:szCs w:val="21"/>
        </w:rPr>
        <w:t>放置不同类型用途</w:t>
      </w:r>
      <w:proofErr w:type="gramStart"/>
      <w:r w:rsidRPr="00C17CBE">
        <w:rPr>
          <w:rFonts w:ascii="Verdana" w:eastAsia="宋体" w:hAnsi="Verdana" w:cs="宋体" w:hint="eastAsia"/>
          <w:szCs w:val="21"/>
        </w:rPr>
        <w:t>玻</w:t>
      </w:r>
      <w:proofErr w:type="gramEnd"/>
      <w:r w:rsidRPr="00C17CBE">
        <w:rPr>
          <w:rFonts w:ascii="Verdana" w:eastAsia="宋体" w:hAnsi="Verdana" w:cs="宋体" w:hint="eastAsia"/>
          <w:szCs w:val="21"/>
        </w:rPr>
        <w:t>片，如常规、免疫组化等，设备自动按需调用对应模板、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玻片类型</w:t>
      </w:r>
      <w:proofErr w:type="gramEnd"/>
      <w:r w:rsidRPr="00C17CBE">
        <w:rPr>
          <w:rFonts w:ascii="Verdana" w:eastAsia="宋体" w:hAnsi="Verdana" w:cs="宋体" w:hint="eastAsia"/>
          <w:szCs w:val="21"/>
        </w:rPr>
        <w:t>进行打印；（提供模板与类型匹配的软件界面截图）</w:t>
      </w:r>
    </w:p>
    <w:p w14:paraId="04C39256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22</w:t>
      </w:r>
      <w:r w:rsidRPr="00C17CBE">
        <w:rPr>
          <w:rFonts w:ascii="Verdana" w:eastAsia="宋体" w:hAnsi="Verdana" w:cs="宋体" w:hint="eastAsia"/>
          <w:szCs w:val="21"/>
        </w:rPr>
        <w:t>、粉尘净化系统：内置三层活性炭粉尘净化系统，具有≥</w:t>
      </w: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 w:hint="eastAsia"/>
          <w:szCs w:val="21"/>
        </w:rPr>
        <w:t>个过滤模块，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标配真空</w:t>
      </w:r>
      <w:proofErr w:type="gramEnd"/>
      <w:r w:rsidRPr="00C17CBE">
        <w:rPr>
          <w:rFonts w:ascii="Verdana" w:eastAsia="宋体" w:hAnsi="Verdana" w:cs="宋体" w:hint="eastAsia"/>
          <w:szCs w:val="21"/>
        </w:rPr>
        <w:t>负压吸附清洁装置，保护环境安全和操作者身体健康；滤芯碘</w:t>
      </w:r>
      <w:proofErr w:type="gramStart"/>
      <w:r w:rsidRPr="00C17CBE">
        <w:rPr>
          <w:rFonts w:ascii="Verdana" w:eastAsia="宋体" w:hAnsi="Verdana" w:cs="宋体" w:hint="eastAsia"/>
          <w:szCs w:val="21"/>
        </w:rPr>
        <w:t>吸附值</w:t>
      </w:r>
      <w:proofErr w:type="gramEnd"/>
      <w:r w:rsidRPr="00C17CBE">
        <w:rPr>
          <w:rFonts w:ascii="Verdana" w:eastAsia="宋体" w:hAnsi="Verdana" w:cs="宋体" w:hint="eastAsia"/>
          <w:szCs w:val="21"/>
        </w:rPr>
        <w:t>≥</w:t>
      </w:r>
      <w:r w:rsidRPr="00C17CBE">
        <w:rPr>
          <w:rFonts w:ascii="Verdana" w:eastAsia="宋体" w:hAnsi="Verdana" w:cs="宋体" w:hint="eastAsia"/>
          <w:szCs w:val="21"/>
        </w:rPr>
        <w:t>1200.</w:t>
      </w:r>
      <w:r w:rsidRPr="00C17CBE">
        <w:rPr>
          <w:rFonts w:ascii="Verdana" w:eastAsia="宋体" w:hAnsi="Verdana" w:cs="宋体" w:hint="eastAsia"/>
          <w:szCs w:val="21"/>
        </w:rPr>
        <w:t>（提供滤芯安装位置照片以及滤芯碘值证明材料）</w:t>
      </w:r>
    </w:p>
    <w:p w14:paraId="5DD1AAE8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23</w:t>
      </w:r>
      <w:r w:rsidRPr="00C17CBE">
        <w:rPr>
          <w:rFonts w:ascii="Verdana" w:eastAsia="宋体" w:hAnsi="Verdana" w:cs="宋体" w:hint="eastAsia"/>
          <w:szCs w:val="21"/>
        </w:rPr>
        <w:t>、报警提示功能：具有≥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种报警方式（包括但不限于语音提示、灯光提示、文字提示）报警功能。≥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种状态指示灯，绿色表示正在打印、蓝色表示准备就绪、红色表示设备运行出现异常；</w:t>
      </w:r>
    </w:p>
    <w:p w14:paraId="4F9672ED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lastRenderedPageBreak/>
        <w:t>2</w:t>
      </w:r>
      <w:r w:rsidRPr="00C17CBE">
        <w:rPr>
          <w:rFonts w:ascii="Verdana" w:eastAsia="宋体" w:hAnsi="Verdana" w:cs="宋体"/>
          <w:szCs w:val="21"/>
        </w:rPr>
        <w:t>4</w:t>
      </w:r>
      <w:r w:rsidRPr="00C17CBE">
        <w:rPr>
          <w:rFonts w:ascii="Verdana" w:eastAsia="宋体" w:hAnsi="Verdana" w:cs="宋体" w:hint="eastAsia"/>
          <w:szCs w:val="21"/>
        </w:rPr>
        <w:t>、数据查询：具有数据查询功能，可对任意日期的打印数量和合计打印数量进行查询，且可进行数据导出。</w:t>
      </w:r>
    </w:p>
    <w:p w14:paraId="59C3D679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/>
          <w:szCs w:val="21"/>
        </w:rPr>
        <w:t>5</w:t>
      </w:r>
      <w:r w:rsidRPr="00C17CBE">
        <w:rPr>
          <w:rFonts w:ascii="Verdana" w:eastAsia="宋体" w:hAnsi="Verdana" w:cs="宋体" w:hint="eastAsia"/>
          <w:szCs w:val="21"/>
        </w:rPr>
        <w:t>、安全防护功能：具有检修维护门，打开检修门时，设备会自动停止打印，避免在维修过程中激光对人体造成伤害。</w:t>
      </w:r>
    </w:p>
    <w:p w14:paraId="4907BAC5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/>
          <w:szCs w:val="21"/>
        </w:rPr>
        <w:t>6</w:t>
      </w:r>
      <w:r w:rsidRPr="00C17CBE">
        <w:rPr>
          <w:rFonts w:ascii="Verdana" w:eastAsia="宋体" w:hAnsi="Verdana" w:cs="宋体" w:hint="eastAsia"/>
          <w:szCs w:val="21"/>
        </w:rPr>
        <w:t>、</w:t>
      </w:r>
      <w:proofErr w:type="gramStart"/>
      <w:r w:rsidRPr="00C17CBE">
        <w:rPr>
          <w:rFonts w:ascii="Verdana" w:eastAsia="宋体" w:hAnsi="Verdana" w:cs="宋体" w:hint="eastAsia"/>
          <w:szCs w:val="21"/>
        </w:rPr>
        <w:t>玻</w:t>
      </w:r>
      <w:proofErr w:type="gramEnd"/>
      <w:r w:rsidRPr="00C17CBE">
        <w:rPr>
          <w:rFonts w:ascii="Verdana" w:eastAsia="宋体" w:hAnsi="Verdana" w:cs="宋体" w:hint="eastAsia"/>
          <w:szCs w:val="21"/>
        </w:rPr>
        <w:t>片检测：可自动检测载玻片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油漆面正反</w:t>
      </w:r>
      <w:proofErr w:type="gramEnd"/>
      <w:r w:rsidRPr="00C17CBE">
        <w:rPr>
          <w:rFonts w:ascii="Verdana" w:eastAsia="宋体" w:hAnsi="Verdana" w:cs="宋体" w:hint="eastAsia"/>
          <w:szCs w:val="21"/>
        </w:rPr>
        <w:t>，如</w:t>
      </w:r>
      <w:proofErr w:type="gramStart"/>
      <w:r w:rsidRPr="00C17CBE">
        <w:rPr>
          <w:rFonts w:ascii="Verdana" w:eastAsia="宋体" w:hAnsi="Verdana" w:cs="宋体" w:hint="eastAsia"/>
          <w:szCs w:val="21"/>
        </w:rPr>
        <w:t>油漆面</w:t>
      </w:r>
      <w:proofErr w:type="gramEnd"/>
      <w:r w:rsidRPr="00C17CBE">
        <w:rPr>
          <w:rFonts w:ascii="Verdana" w:eastAsia="宋体" w:hAnsi="Verdana" w:cs="宋体" w:hint="eastAsia"/>
          <w:szCs w:val="21"/>
        </w:rPr>
        <w:t>朝下放置，设备自动停止打印并进行提示；</w:t>
      </w:r>
    </w:p>
    <w:p w14:paraId="4894F71A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/>
          <w:szCs w:val="21"/>
        </w:rPr>
        <w:t>7</w:t>
      </w:r>
      <w:r w:rsidRPr="00C17CBE">
        <w:rPr>
          <w:rFonts w:ascii="Verdana" w:eastAsia="宋体" w:hAnsi="Verdana" w:cs="宋体" w:hint="eastAsia"/>
          <w:szCs w:val="21"/>
        </w:rPr>
        <w:t>、智能电源管理，自动休眠功能，将整机功耗降至</w:t>
      </w:r>
      <w:r w:rsidRPr="00C17CBE">
        <w:rPr>
          <w:rFonts w:ascii="Verdana" w:eastAsia="宋体" w:hAnsi="Verdana" w:cs="宋体" w:hint="eastAsia"/>
          <w:szCs w:val="21"/>
        </w:rPr>
        <w:t xml:space="preserve"> 30W </w:t>
      </w:r>
      <w:r w:rsidRPr="00C17CBE">
        <w:rPr>
          <w:rFonts w:ascii="Verdana" w:eastAsia="宋体" w:hAnsi="Verdana" w:cs="宋体" w:hint="eastAsia"/>
          <w:szCs w:val="21"/>
        </w:rPr>
        <w:t>以下，节能环保。</w:t>
      </w:r>
    </w:p>
    <w:p w14:paraId="15D86AA1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/>
          <w:szCs w:val="21"/>
        </w:rPr>
        <w:t>8</w:t>
      </w:r>
      <w:r w:rsidRPr="00C17CBE">
        <w:rPr>
          <w:rFonts w:ascii="Verdana" w:eastAsia="宋体" w:hAnsi="Verdana" w:cs="宋体" w:hint="eastAsia"/>
          <w:szCs w:val="21"/>
        </w:rPr>
        <w:t>、语音控制功能：内置语音智能控制系统，可通过语音识别执行相关操作，可通过该功</w:t>
      </w:r>
      <w:r w:rsidRPr="00C17CBE">
        <w:rPr>
          <w:rFonts w:ascii="Verdana" w:eastAsia="宋体" w:hAnsi="Verdana" w:cs="宋体" w:hint="eastAsia"/>
          <w:szCs w:val="21"/>
        </w:rPr>
        <w:t xml:space="preserve"> </w:t>
      </w:r>
      <w:r w:rsidRPr="00C17CBE">
        <w:rPr>
          <w:rFonts w:ascii="Verdana" w:eastAsia="宋体" w:hAnsi="Verdana" w:cs="宋体" w:hint="eastAsia"/>
          <w:szCs w:val="21"/>
        </w:rPr>
        <w:t>能执行打印、复位、关机、补打号等相关操作。拒绝使用外置语音模块控制（提供语音控制</w:t>
      </w:r>
      <w:r w:rsidRPr="00C17CBE">
        <w:rPr>
          <w:rFonts w:ascii="Verdana" w:eastAsia="宋体" w:hAnsi="Verdana" w:cs="宋体" w:hint="eastAsia"/>
          <w:szCs w:val="21"/>
        </w:rPr>
        <w:t xml:space="preserve"> </w:t>
      </w:r>
      <w:r w:rsidRPr="00C17CBE">
        <w:rPr>
          <w:rFonts w:ascii="Verdana" w:eastAsia="宋体" w:hAnsi="Verdana" w:cs="宋体" w:hint="eastAsia"/>
          <w:szCs w:val="21"/>
        </w:rPr>
        <w:t>软件界面图片提供专利证书）</w:t>
      </w:r>
    </w:p>
    <w:p w14:paraId="2A7F4F39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/>
          <w:szCs w:val="21"/>
        </w:rPr>
        <w:t>29</w:t>
      </w:r>
      <w:r w:rsidRPr="00C17CBE">
        <w:rPr>
          <w:rFonts w:ascii="Verdana" w:eastAsia="宋体" w:hAnsi="Verdana" w:cs="宋体" w:hint="eastAsia"/>
          <w:szCs w:val="21"/>
        </w:rPr>
        <w:t>、设备工作状态，噪音值≤</w:t>
      </w:r>
      <w:r w:rsidRPr="00C17CBE">
        <w:rPr>
          <w:rFonts w:ascii="Verdana" w:eastAsia="宋体" w:hAnsi="Verdana" w:cs="宋体" w:hint="eastAsia"/>
          <w:szCs w:val="21"/>
        </w:rPr>
        <w:t>65db</w:t>
      </w:r>
      <w:r w:rsidRPr="00C17CBE">
        <w:rPr>
          <w:rFonts w:ascii="Verdana" w:eastAsia="宋体" w:hAnsi="Verdana" w:cs="宋体" w:hint="eastAsia"/>
          <w:szCs w:val="21"/>
        </w:rPr>
        <w:t>。（提供实际测试结果数据图片）</w:t>
      </w:r>
    </w:p>
    <w:p w14:paraId="710F020A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/>
          <w:szCs w:val="21"/>
        </w:rPr>
        <w:t>0</w:t>
      </w:r>
      <w:r w:rsidRPr="00C17CBE">
        <w:rPr>
          <w:rFonts w:ascii="Verdana" w:eastAsia="宋体" w:hAnsi="Verdana" w:cs="宋体" w:hint="eastAsia"/>
          <w:szCs w:val="21"/>
        </w:rPr>
        <w:t>、设备配备网络接口≥</w:t>
      </w:r>
      <w:r w:rsidRPr="00C17CBE">
        <w:rPr>
          <w:rFonts w:ascii="Verdana" w:eastAsia="宋体" w:hAnsi="Verdana" w:cs="宋体" w:hint="eastAsia"/>
          <w:szCs w:val="21"/>
        </w:rPr>
        <w:t>2</w:t>
      </w:r>
      <w:r w:rsidRPr="00C17CBE">
        <w:rPr>
          <w:rFonts w:ascii="Verdana" w:eastAsia="宋体" w:hAnsi="Verdana" w:cs="宋体" w:hint="eastAsia"/>
          <w:szCs w:val="21"/>
        </w:rPr>
        <w:t>个，</w:t>
      </w:r>
      <w:r w:rsidRPr="00C17CBE">
        <w:rPr>
          <w:rFonts w:ascii="Verdana" w:eastAsia="宋体" w:hAnsi="Verdana" w:cs="宋体" w:hint="eastAsia"/>
          <w:szCs w:val="21"/>
        </w:rPr>
        <w:t>USB</w:t>
      </w:r>
      <w:r w:rsidRPr="00C17CBE">
        <w:rPr>
          <w:rFonts w:ascii="Verdana" w:eastAsia="宋体" w:hAnsi="Verdana" w:cs="宋体" w:hint="eastAsia"/>
          <w:szCs w:val="21"/>
        </w:rPr>
        <w:t>接口≥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个。方便设备接入科室内网，便于整体化管理。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/>
          <w:szCs w:val="21"/>
        </w:rPr>
        <w:t>1</w:t>
      </w:r>
      <w:r w:rsidRPr="00C17CBE">
        <w:rPr>
          <w:rFonts w:ascii="Verdana" w:eastAsia="宋体" w:hAnsi="Verdana" w:cs="宋体" w:hint="eastAsia"/>
          <w:szCs w:val="21"/>
        </w:rPr>
        <w:t>、质保期：≥</w:t>
      </w: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年，必须由厂家提供质保服务；（提供厂家盖章的服务承诺书）</w:t>
      </w:r>
    </w:p>
    <w:p w14:paraId="67CE2CA5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/>
          <w:szCs w:val="21"/>
        </w:rPr>
        <w:t>2</w:t>
      </w:r>
      <w:r w:rsidRPr="00C17CBE">
        <w:rPr>
          <w:rFonts w:ascii="Verdana" w:eastAsia="宋体" w:hAnsi="Verdana" w:cs="宋体" w:hint="eastAsia"/>
          <w:szCs w:val="21"/>
        </w:rPr>
        <w:t>、具有</w:t>
      </w:r>
      <w:r w:rsidRPr="00C17CBE">
        <w:rPr>
          <w:rFonts w:ascii="Verdana" w:eastAsia="宋体" w:hAnsi="Verdana" w:cs="宋体" w:hint="eastAsia"/>
          <w:szCs w:val="21"/>
        </w:rPr>
        <w:t>CE</w:t>
      </w:r>
      <w:r w:rsidRPr="00C17CBE">
        <w:rPr>
          <w:rFonts w:ascii="Verdana" w:eastAsia="宋体" w:hAnsi="Verdana" w:cs="宋体" w:hint="eastAsia"/>
          <w:szCs w:val="21"/>
        </w:rPr>
        <w:t>认证（提供证明文件）</w:t>
      </w:r>
    </w:p>
    <w:p w14:paraId="6B93AF3F" w14:textId="77777777" w:rsidR="00C17CBE" w:rsidRPr="00C17CBE" w:rsidRDefault="00C17CBE" w:rsidP="00C17CBE">
      <w:pPr>
        <w:rPr>
          <w:rFonts w:ascii="Verdana" w:eastAsia="宋体" w:hAnsi="Verdana" w:cs="宋体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/>
          <w:szCs w:val="21"/>
        </w:rPr>
        <w:t>3</w:t>
      </w:r>
      <w:r w:rsidRPr="00C17CBE">
        <w:rPr>
          <w:rFonts w:ascii="Verdana" w:eastAsia="宋体" w:hAnsi="Verdana" w:cs="宋体" w:hint="eastAsia"/>
          <w:szCs w:val="21"/>
        </w:rPr>
        <w:t>、具有</w:t>
      </w:r>
      <w:r w:rsidRPr="00C17CBE">
        <w:rPr>
          <w:rFonts w:ascii="Verdana" w:eastAsia="宋体" w:hAnsi="Verdana" w:cs="宋体" w:hint="eastAsia"/>
          <w:szCs w:val="21"/>
        </w:rPr>
        <w:t>FDA</w:t>
      </w:r>
      <w:r w:rsidRPr="00C17CBE">
        <w:rPr>
          <w:rFonts w:ascii="Verdana" w:eastAsia="宋体" w:hAnsi="Verdana" w:cs="宋体" w:hint="eastAsia"/>
          <w:szCs w:val="21"/>
        </w:rPr>
        <w:t>认证（提供证明文件）</w:t>
      </w:r>
    </w:p>
    <w:p w14:paraId="47CAE7BE" w14:textId="1BB70704" w:rsidR="00C17CBE" w:rsidRPr="00C17CBE" w:rsidRDefault="00C17CBE" w:rsidP="00C17CBE">
      <w:pPr>
        <w:rPr>
          <w:rFonts w:ascii="Verdana" w:eastAsia="宋体" w:hAnsi="Verdana" w:cs="宋体" w:hint="eastAsia"/>
          <w:szCs w:val="21"/>
        </w:rPr>
      </w:pPr>
      <w:r w:rsidRPr="00C17CBE">
        <w:rPr>
          <w:rFonts w:ascii="Verdana" w:eastAsia="宋体" w:hAnsi="Verdana" w:cs="宋体" w:hint="eastAsia"/>
          <w:szCs w:val="21"/>
        </w:rPr>
        <w:t>3</w:t>
      </w:r>
      <w:r w:rsidRPr="00C17CBE">
        <w:rPr>
          <w:rFonts w:ascii="Verdana" w:eastAsia="宋体" w:hAnsi="Verdana" w:cs="宋体"/>
          <w:szCs w:val="21"/>
        </w:rPr>
        <w:t>4</w:t>
      </w:r>
      <w:r w:rsidRPr="00C17CBE">
        <w:rPr>
          <w:rFonts w:ascii="Verdana" w:eastAsia="宋体" w:hAnsi="Verdana" w:cs="宋体" w:hint="eastAsia"/>
          <w:szCs w:val="21"/>
        </w:rPr>
        <w:t>、具有</w:t>
      </w:r>
      <w:proofErr w:type="spellStart"/>
      <w:r w:rsidRPr="00C17CBE">
        <w:rPr>
          <w:rFonts w:ascii="Verdana" w:eastAsia="宋体" w:hAnsi="Verdana" w:cs="宋体" w:hint="eastAsia"/>
          <w:szCs w:val="21"/>
        </w:rPr>
        <w:t>Rohs</w:t>
      </w:r>
      <w:proofErr w:type="spellEnd"/>
      <w:r w:rsidRPr="00C17CBE">
        <w:rPr>
          <w:rFonts w:ascii="Verdana" w:eastAsia="宋体" w:hAnsi="Verdana" w:cs="宋体" w:hint="eastAsia"/>
          <w:szCs w:val="21"/>
        </w:rPr>
        <w:t>检测认证报告（提供证明文件）</w:t>
      </w:r>
      <w:bookmarkEnd w:id="2"/>
    </w:p>
    <w:sectPr w:rsidR="00C17CBE" w:rsidRPr="00C17C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44AEA" w14:textId="77777777" w:rsidR="00906561" w:rsidRDefault="00906561" w:rsidP="00C17CBE">
      <w:r>
        <w:separator/>
      </w:r>
    </w:p>
  </w:endnote>
  <w:endnote w:type="continuationSeparator" w:id="0">
    <w:p w14:paraId="1A4F8B65" w14:textId="77777777" w:rsidR="00906561" w:rsidRDefault="00906561" w:rsidP="00C17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14AA6" w14:textId="77777777" w:rsidR="00906561" w:rsidRDefault="00906561" w:rsidP="00C17CBE">
      <w:r>
        <w:separator/>
      </w:r>
    </w:p>
  </w:footnote>
  <w:footnote w:type="continuationSeparator" w:id="0">
    <w:p w14:paraId="07D015B8" w14:textId="77777777" w:rsidR="00906561" w:rsidRDefault="00906561" w:rsidP="00C17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27D"/>
    <w:rsid w:val="00906561"/>
    <w:rsid w:val="00A4327D"/>
    <w:rsid w:val="00C1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D33D0"/>
  <w15:chartTrackingRefBased/>
  <w15:docId w15:val="{A868C392-5983-4A96-BD2E-48042B2B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7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7CB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7C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7CB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</dc:creator>
  <cp:keywords/>
  <dc:description/>
  <cp:lastModifiedBy>yp</cp:lastModifiedBy>
  <cp:revision>2</cp:revision>
  <dcterms:created xsi:type="dcterms:W3CDTF">2024-08-14T01:43:00Z</dcterms:created>
  <dcterms:modified xsi:type="dcterms:W3CDTF">2024-08-14T01:48:00Z</dcterms:modified>
</cp:coreProperties>
</file>